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B96C" w14:textId="77777777" w:rsidR="00DC6D6D" w:rsidRDefault="00DC6D6D" w:rsidP="00DC6D6D">
      <w:pPr>
        <w:spacing w:line="240" w:lineRule="auto"/>
        <w:rPr>
          <w:b/>
        </w:rPr>
      </w:pPr>
      <w:r>
        <w:rPr>
          <w:b/>
        </w:rPr>
        <w:t>FORM 1 — BID FORM</w:t>
      </w:r>
    </w:p>
    <w:p w14:paraId="7547329B" w14:textId="77777777" w:rsidR="00DC6D6D" w:rsidRPr="004D5DCE" w:rsidRDefault="00DC6D6D" w:rsidP="00DC6D6D">
      <w:pPr>
        <w:spacing w:after="0" w:line="240" w:lineRule="auto"/>
        <w:rPr>
          <w:color w:val="0D0D0D" w:themeColor="text1" w:themeTint="F2"/>
        </w:rPr>
      </w:pPr>
      <w:r>
        <w:t>TO:</w:t>
      </w:r>
      <w:r>
        <w:tab/>
      </w:r>
      <w:r>
        <w:tab/>
      </w:r>
      <w:r>
        <w:tab/>
      </w:r>
      <w:r>
        <w:tab/>
      </w:r>
      <w:r w:rsidRPr="004D5DCE">
        <w:rPr>
          <w:color w:val="0D0D0D" w:themeColor="text1" w:themeTint="F2"/>
        </w:rPr>
        <w:t>Nashville MTA</w:t>
      </w:r>
    </w:p>
    <w:p w14:paraId="476D645C" w14:textId="5789B1D5" w:rsidR="00DC6D6D" w:rsidRPr="004D5DCE" w:rsidRDefault="00DC6D6D" w:rsidP="00DC6D6D">
      <w:pPr>
        <w:spacing w:after="0" w:line="240" w:lineRule="auto"/>
        <w:rPr>
          <w:color w:val="0D0D0D" w:themeColor="text1" w:themeTint="F2"/>
        </w:rPr>
      </w:pPr>
      <w:r w:rsidRPr="004D5DCE">
        <w:rPr>
          <w:color w:val="0D0D0D" w:themeColor="text1" w:themeTint="F2"/>
        </w:rPr>
        <w:tab/>
      </w:r>
      <w:r w:rsidRPr="004D5DCE">
        <w:rPr>
          <w:color w:val="0D0D0D" w:themeColor="text1" w:themeTint="F2"/>
        </w:rPr>
        <w:tab/>
      </w:r>
      <w:r w:rsidRPr="004D5DCE">
        <w:rPr>
          <w:color w:val="0D0D0D" w:themeColor="text1" w:themeTint="F2"/>
        </w:rPr>
        <w:tab/>
      </w:r>
      <w:r w:rsidRPr="004D5DCE">
        <w:rPr>
          <w:color w:val="0D0D0D" w:themeColor="text1" w:themeTint="F2"/>
        </w:rPr>
        <w:tab/>
      </w:r>
      <w:r w:rsidR="004D5DCE" w:rsidRPr="004D5DCE">
        <w:rPr>
          <w:color w:val="0D0D0D" w:themeColor="text1" w:themeTint="F2"/>
        </w:rPr>
        <w:t>Upload in OpenGov</w:t>
      </w:r>
      <w:r w:rsidRPr="004D5DCE">
        <w:rPr>
          <w:color w:val="0D0D0D" w:themeColor="text1" w:themeTint="F2"/>
        </w:rPr>
        <w:t xml:space="preserve"> </w:t>
      </w:r>
    </w:p>
    <w:p w14:paraId="4AB00798" w14:textId="77777777" w:rsidR="00DC6D6D" w:rsidRPr="004D5DCE" w:rsidRDefault="00DC6D6D" w:rsidP="00DC6D6D">
      <w:pPr>
        <w:spacing w:after="0" w:line="240" w:lineRule="auto"/>
        <w:rPr>
          <w:color w:val="0D0D0D" w:themeColor="text1" w:themeTint="F2"/>
        </w:rPr>
      </w:pPr>
    </w:p>
    <w:p w14:paraId="5E203AD1" w14:textId="5E937148" w:rsidR="00DC6D6D" w:rsidRPr="004D5DCE" w:rsidRDefault="00DC6D6D" w:rsidP="00DC6D6D">
      <w:pPr>
        <w:spacing w:after="0" w:line="240" w:lineRule="auto"/>
        <w:rPr>
          <w:b/>
          <w:color w:val="0D0D0D" w:themeColor="text1" w:themeTint="F2"/>
        </w:rPr>
      </w:pPr>
      <w:r w:rsidRPr="004D5DCE">
        <w:rPr>
          <w:color w:val="0D0D0D" w:themeColor="text1" w:themeTint="F2"/>
        </w:rPr>
        <w:t>BID FOR:</w:t>
      </w:r>
      <w:r w:rsidRPr="004D5DCE">
        <w:rPr>
          <w:color w:val="0D0D0D" w:themeColor="text1" w:themeTint="F2"/>
        </w:rPr>
        <w:tab/>
      </w:r>
      <w:r w:rsidRPr="004D5DCE">
        <w:rPr>
          <w:color w:val="0D0D0D" w:themeColor="text1" w:themeTint="F2"/>
        </w:rPr>
        <w:tab/>
      </w:r>
      <w:r w:rsidRPr="004D5DCE">
        <w:rPr>
          <w:color w:val="0D0D0D" w:themeColor="text1" w:themeTint="F2"/>
        </w:rPr>
        <w:tab/>
      </w:r>
      <w:r w:rsidRPr="004D5DCE">
        <w:rPr>
          <w:b/>
          <w:color w:val="0D0D0D" w:themeColor="text1" w:themeTint="F2"/>
        </w:rPr>
        <w:t xml:space="preserve">ITB </w:t>
      </w:r>
      <w:r w:rsidRPr="004D5DCE">
        <w:rPr>
          <w:color w:val="0D0D0D" w:themeColor="text1" w:themeTint="F2"/>
        </w:rPr>
        <w:t xml:space="preserve">Project </w:t>
      </w:r>
      <w:r w:rsidR="004D5DCE" w:rsidRPr="004D5DCE">
        <w:rPr>
          <w:color w:val="0D0D0D" w:themeColor="text1" w:themeTint="F2"/>
        </w:rPr>
        <w:t>2025221</w:t>
      </w:r>
    </w:p>
    <w:p w14:paraId="157D53A6" w14:textId="47420257" w:rsidR="00DC6D6D" w:rsidRPr="004D5DCE" w:rsidRDefault="004D5DCE" w:rsidP="00DC6D6D">
      <w:pPr>
        <w:spacing w:after="0" w:line="240" w:lineRule="auto"/>
        <w:ind w:left="2880"/>
        <w:rPr>
          <w:b/>
          <w:color w:val="0D0D0D" w:themeColor="text1" w:themeTint="F2"/>
        </w:rPr>
      </w:pPr>
      <w:r w:rsidRPr="004D5DCE">
        <w:rPr>
          <w:b/>
          <w:color w:val="0D0D0D" w:themeColor="text1" w:themeTint="F2"/>
        </w:rPr>
        <w:t>WeGo Central Canopy Replacement, Waterproofing, and Safety Improvements</w:t>
      </w:r>
    </w:p>
    <w:p w14:paraId="5D5087D6" w14:textId="77777777" w:rsidR="00DC6D6D" w:rsidRDefault="00DC6D6D" w:rsidP="00DC6D6D">
      <w:pPr>
        <w:spacing w:after="0" w:line="240" w:lineRule="auto"/>
        <w:rPr>
          <w:b/>
        </w:rPr>
      </w:pPr>
    </w:p>
    <w:p w14:paraId="75780BA2" w14:textId="77777777" w:rsidR="00DC6D6D" w:rsidRDefault="00DC6D6D" w:rsidP="00DC6D6D">
      <w:pPr>
        <w:numPr>
          <w:ilvl w:val="0"/>
          <w:numId w:val="2"/>
        </w:numPr>
        <w:pBdr>
          <w:top w:val="nil"/>
          <w:left w:val="nil"/>
          <w:bottom w:val="nil"/>
          <w:right w:val="nil"/>
          <w:between w:val="nil"/>
        </w:pBdr>
        <w:spacing w:before="200"/>
        <w:rPr>
          <w:b/>
          <w:color w:val="000000"/>
        </w:rPr>
      </w:pPr>
      <w:r>
        <w:rPr>
          <w:b/>
          <w:color w:val="000000"/>
        </w:rPr>
        <w:t>BIDDER REPRESENTATIONS</w:t>
      </w:r>
    </w:p>
    <w:p w14:paraId="19633F76" w14:textId="77777777" w:rsidR="00DC6D6D" w:rsidRDefault="00DC6D6D" w:rsidP="00DC6D6D">
      <w:pPr>
        <w:spacing w:line="259" w:lineRule="auto"/>
      </w:pPr>
      <w:r>
        <w:t>A.</w:t>
      </w:r>
      <w:r>
        <w:tab/>
        <w:t>Bidder is licensed by the State of Tennessee as required for Work of Contract. Bidder and all workers, employees, and subcontractors the Bidder intends to use in performing the Work of Contract are skilled and experienced in the types of construction required by the Contract Documents.</w:t>
      </w:r>
    </w:p>
    <w:p w14:paraId="0F866437" w14:textId="77777777" w:rsidR="00DC6D6D" w:rsidRDefault="00DC6D6D" w:rsidP="00DC6D6D">
      <w:pPr>
        <w:spacing w:line="259" w:lineRule="auto"/>
      </w:pPr>
      <w:r>
        <w:t>B.</w:t>
      </w:r>
      <w:r>
        <w:tab/>
        <w:t>Bidder has familiarized itself with the nature and extent of Contract Documents, Work, site, locality, and all local conditions and laws and regulations that may affect cost, progress, or performance of the Work.</w:t>
      </w:r>
    </w:p>
    <w:p w14:paraId="31BF5D5C" w14:textId="77777777" w:rsidR="00DC6D6D" w:rsidRDefault="00DC6D6D" w:rsidP="00DC6D6D">
      <w:pPr>
        <w:spacing w:line="259" w:lineRule="auto"/>
      </w:pPr>
      <w:r>
        <w:t>C.</w:t>
      </w:r>
      <w:r>
        <w:tab/>
        <w:t>Bidder has given the Agency written notice of all conflicts, errors, or discrepancies discovered by the Bidder in the Contract Documents and the written resolution thereof by the Agency or Agency’s assignee is acceptable.</w:t>
      </w:r>
    </w:p>
    <w:p w14:paraId="156D61EC" w14:textId="77777777" w:rsidR="00DC6D6D" w:rsidRDefault="00DC6D6D" w:rsidP="00DC6D6D">
      <w:pPr>
        <w:spacing w:line="259" w:lineRule="auto"/>
      </w:pPr>
      <w:r>
        <w:t>D.</w:t>
      </w:r>
      <w:r>
        <w:tab/>
        <w:t>Bidder accepts the drawings and specifications as sufficiently complete for the purpose of performing the Work of Contract.</w:t>
      </w:r>
    </w:p>
    <w:p w14:paraId="205269DC" w14:textId="77777777" w:rsidR="00DC6D6D" w:rsidRDefault="00DC6D6D" w:rsidP="00DC6D6D">
      <w:pPr>
        <w:spacing w:line="259" w:lineRule="auto"/>
      </w:pPr>
      <w:r>
        <w:t>E.</w:t>
      </w:r>
      <w:r>
        <w:tab/>
        <w:t>Bid prices are based solely upon the Contract Documents and Addenda, and not upon any other representations.</w:t>
      </w:r>
    </w:p>
    <w:p w14:paraId="14B3EF92" w14:textId="77777777" w:rsidR="00DC6D6D" w:rsidRDefault="00DC6D6D" w:rsidP="00DC6D6D">
      <w:pPr>
        <w:spacing w:line="259" w:lineRule="auto"/>
      </w:pPr>
      <w:r>
        <w:t>F.</w:t>
      </w:r>
      <w:r>
        <w:tab/>
        <w:t>Neither Bidder nor any of Bidder's employees, agents, sub-bidders, or intended suppliers or subcontractors have relied upon any verbal representations from the Agency, the Architect, or their consultants in determining the bid prices.</w:t>
      </w:r>
    </w:p>
    <w:p w14:paraId="55FA74ED" w14:textId="77777777" w:rsidR="00DC6D6D" w:rsidRDefault="00DC6D6D" w:rsidP="00DC6D6D">
      <w:pPr>
        <w:spacing w:line="259" w:lineRule="auto"/>
      </w:pPr>
      <w:r>
        <w:t>G.</w:t>
      </w:r>
      <w:r>
        <w:tab/>
        <w:t>This Bid is genuine and not made in the interest of or on behalf of any undisclosed entity, and is not submitted in conformity with any agreement or rules of any group, association, organization, or corporation; Bidder has not directly or indirectly induced or solicited any other Bidder to submit a false or sham Bid; Bidder has not solicited or induced any entity to refrain from bidding; and Bidder has not sought by collusion to obtain for itself any advantage over any other Bidder or over the Agency.</w:t>
      </w:r>
    </w:p>
    <w:p w14:paraId="04648D7B" w14:textId="77777777" w:rsidR="00DC6D6D" w:rsidRDefault="00DC6D6D" w:rsidP="00DC6D6D">
      <w:pPr>
        <w:spacing w:line="259" w:lineRule="auto"/>
      </w:pPr>
      <w:r>
        <w:t>The undersigned Bidder hereby declares and represents that she/he; a) has carefully examined and understands the Bid Documents , b) has not received, relied on, or based his Bid on any verbal instructions contrary to the Bid Documents or any addenda, c) has personally inspected and is familiar with the project site, and hereby proposes to provide all labor, materials, tools, appliances and facilities as required to perform, in a workmanlike manner, all work and services for the completion of the referenced project, all in strict accordance with the Bid Documents.</w:t>
      </w:r>
    </w:p>
    <w:p w14:paraId="209451F2" w14:textId="77777777" w:rsidR="00DC6D6D" w:rsidRDefault="00DC6D6D" w:rsidP="00DC6D6D">
      <w:r>
        <w:t xml:space="preserve">__________Bidder’s Initials </w:t>
      </w:r>
      <w:r>
        <w:br w:type="page"/>
      </w:r>
    </w:p>
    <w:p w14:paraId="75187578" w14:textId="77777777" w:rsidR="00DC6D6D" w:rsidRDefault="00DC6D6D" w:rsidP="00DC6D6D">
      <w:pPr>
        <w:rPr>
          <w:b/>
        </w:rPr>
      </w:pPr>
    </w:p>
    <w:p w14:paraId="465F8483" w14:textId="77777777" w:rsidR="00DC6D6D" w:rsidRDefault="00DC6D6D" w:rsidP="00DC6D6D">
      <w:pPr>
        <w:numPr>
          <w:ilvl w:val="0"/>
          <w:numId w:val="2"/>
        </w:numPr>
        <w:pBdr>
          <w:top w:val="nil"/>
          <w:left w:val="nil"/>
          <w:bottom w:val="nil"/>
          <w:right w:val="nil"/>
          <w:between w:val="nil"/>
        </w:pBdr>
        <w:spacing w:before="200"/>
        <w:rPr>
          <w:b/>
          <w:color w:val="000000"/>
        </w:rPr>
      </w:pPr>
      <w:r>
        <w:rPr>
          <w:b/>
          <w:color w:val="000000"/>
        </w:rPr>
        <w:t>CERTIFICATIONS AND BASE BID PRICES</w:t>
      </w:r>
    </w:p>
    <w:p w14:paraId="596B829C" w14:textId="77777777" w:rsidR="00DC6D6D" w:rsidRDefault="00DC6D6D" w:rsidP="00DC6D6D">
      <w:pPr>
        <w:rPr>
          <w:highlight w:val="yellow"/>
        </w:rPr>
      </w:pPr>
      <w:r>
        <w:t xml:space="preserve">Base Bid, Single-Prime (All Trades) Contract: The undersigned Bidder, having carefully examined the Procurement and Contracting Requirements, Conditions of the Contract, Drawings, Specifications, and all subsequent Addenda, having visited the site, and being familiar with all conditions and requirements of the Work, hereby agrees to supply all material, labor, equipment and services, including all scheduled allowances, necessary to complete the construction of the above-named project, according to the requirements of the ITB, for the </w:t>
      </w:r>
      <w:r>
        <w:rPr>
          <w:b/>
          <w:u w:val="single"/>
        </w:rPr>
        <w:t>TOTAL PROJECT</w:t>
      </w:r>
      <w:r>
        <w:t xml:space="preserve"> stipulated sum of:</w:t>
      </w:r>
    </w:p>
    <w:p w14:paraId="0C7E7F87" w14:textId="77777777" w:rsidR="00DC6D6D" w:rsidRDefault="00DC6D6D" w:rsidP="00DC6D6D">
      <w:pPr>
        <w:ind w:left="-90"/>
      </w:pPr>
      <w:r>
        <w:t>Dollars (</w:t>
      </w:r>
      <w:proofErr w:type="gramStart"/>
      <w:r>
        <w:t>$ ___</w:t>
      </w:r>
      <w:proofErr w:type="gramEnd"/>
      <w:r>
        <w:t xml:space="preserve">___________________________)  </w:t>
      </w:r>
    </w:p>
    <w:p w14:paraId="6BEF2440" w14:textId="77777777" w:rsidR="00DC6D6D" w:rsidRDefault="00DC6D6D" w:rsidP="00DC6D6D">
      <w:pPr>
        <w:ind w:left="-90"/>
      </w:pPr>
      <w:r>
        <w:t>In Words</w:t>
      </w:r>
      <w:proofErr w:type="gramStart"/>
      <w:r>
        <w:t>: (_</w:t>
      </w:r>
      <w:proofErr w:type="gramEnd"/>
      <w:r>
        <w:t xml:space="preserve">___________________________________________________________)  </w:t>
      </w:r>
    </w:p>
    <w:p w14:paraId="504E8CA8" w14:textId="77777777" w:rsidR="00DC6D6D" w:rsidRDefault="00DC6D6D" w:rsidP="00DC6D6D">
      <w:pPr>
        <w:ind w:left="-90"/>
      </w:pPr>
      <w:r>
        <w:t xml:space="preserve">Bidder shall provide breakout pricing for the following items as included in the Total Project stipulated sum listed above: </w:t>
      </w:r>
    </w:p>
    <w:p w14:paraId="5E5C277F" w14:textId="77777777" w:rsidR="00DC6D6D" w:rsidRDefault="00DC6D6D" w:rsidP="00DC6D6D">
      <w:r>
        <w:t xml:space="preserve">The above prices shall include all labor, materials, bailing, shoring, removal, overhead, profit, insurance, and incidentals required to complete the Work. </w:t>
      </w:r>
    </w:p>
    <w:p w14:paraId="10641944" w14:textId="77777777" w:rsidR="00DC6D6D" w:rsidRDefault="00DC6D6D" w:rsidP="00DC6D6D">
      <w:pPr>
        <w:numPr>
          <w:ilvl w:val="0"/>
          <w:numId w:val="2"/>
        </w:numPr>
        <w:pBdr>
          <w:top w:val="nil"/>
          <w:left w:val="nil"/>
          <w:bottom w:val="nil"/>
          <w:right w:val="nil"/>
          <w:between w:val="nil"/>
        </w:pBdr>
        <w:spacing w:before="200"/>
        <w:rPr>
          <w:b/>
          <w:color w:val="000000"/>
        </w:rPr>
      </w:pPr>
      <w:bookmarkStart w:id="0" w:name="_2s8eyo1" w:colFirst="0" w:colLast="0"/>
      <w:bookmarkEnd w:id="0"/>
      <w:r>
        <w:rPr>
          <w:b/>
          <w:color w:val="000000"/>
        </w:rPr>
        <w:t xml:space="preserve">TIME OF COMPLETION </w:t>
      </w:r>
    </w:p>
    <w:p w14:paraId="6B2A0F48" w14:textId="77777777" w:rsidR="00DC6D6D" w:rsidRDefault="00DC6D6D" w:rsidP="00DC6D6D">
      <w:r>
        <w:t xml:space="preserve">The undersigned Bidder agrees that the time of completion for the Project is one hundred eighty (180) days from the date specified in a written Notice to Proceed (NTP) to be issued after contract execution. </w:t>
      </w:r>
    </w:p>
    <w:p w14:paraId="4799253B" w14:textId="77777777" w:rsidR="00DC6D6D" w:rsidRDefault="00DC6D6D" w:rsidP="00DC6D6D">
      <w:pPr>
        <w:numPr>
          <w:ilvl w:val="0"/>
          <w:numId w:val="2"/>
        </w:numPr>
        <w:pBdr>
          <w:top w:val="nil"/>
          <w:left w:val="nil"/>
          <w:bottom w:val="nil"/>
          <w:right w:val="nil"/>
          <w:between w:val="nil"/>
        </w:pBdr>
        <w:spacing w:before="200"/>
        <w:rPr>
          <w:b/>
          <w:color w:val="000000"/>
        </w:rPr>
      </w:pPr>
      <w:r>
        <w:rPr>
          <w:b/>
          <w:color w:val="000000"/>
        </w:rPr>
        <w:t>CONTRACTOR'S LICENSE</w:t>
      </w:r>
    </w:p>
    <w:p w14:paraId="59362DCF" w14:textId="77777777" w:rsidR="00DC6D6D" w:rsidRDefault="00DC6D6D" w:rsidP="00DC6D6D">
      <w:r>
        <w:t xml:space="preserve">The undersigned bidder further states that it is a duly licensed contractor, for the type of work proposed, in the State of Tennessee, and that all fees, permits, </w:t>
      </w:r>
      <w:proofErr w:type="gramStart"/>
      <w:r>
        <w:t>insurances</w:t>
      </w:r>
      <w:proofErr w:type="gramEnd"/>
      <w:r>
        <w:t>, etc., pursuant to submitting this proposal have been paid in full and are included in the lump sum price.</w:t>
      </w:r>
    </w:p>
    <w:p w14:paraId="0E885530" w14:textId="77777777" w:rsidR="00DC6D6D" w:rsidRDefault="00DC6D6D" w:rsidP="00DC6D6D">
      <w:pPr>
        <w:spacing w:line="240" w:lineRule="auto"/>
        <w:rPr>
          <w:b/>
        </w:rPr>
      </w:pPr>
      <w:r>
        <w:rPr>
          <w:b/>
        </w:rPr>
        <w:t>Name of Bidder: ________________________________________________</w:t>
      </w:r>
    </w:p>
    <w:p w14:paraId="1F38D700" w14:textId="77777777" w:rsidR="00DC6D6D" w:rsidRDefault="00DC6D6D" w:rsidP="00DC6D6D">
      <w:pPr>
        <w:spacing w:line="240" w:lineRule="auto"/>
        <w:rPr>
          <w:b/>
        </w:rPr>
      </w:pPr>
      <w:r>
        <w:rPr>
          <w:b/>
        </w:rPr>
        <w:t>Authorized Signature &amp; Date: ______________________________________</w:t>
      </w:r>
    </w:p>
    <w:p w14:paraId="629CD631" w14:textId="77777777" w:rsidR="00DC6D6D" w:rsidRDefault="00DC6D6D" w:rsidP="00DC6D6D">
      <w:pPr>
        <w:spacing w:line="240" w:lineRule="auto"/>
        <w:rPr>
          <w:b/>
        </w:rPr>
      </w:pPr>
      <w:r>
        <w:rPr>
          <w:b/>
        </w:rPr>
        <w:t>Print Name and Title of Authorized Signatory: ______________________________________</w:t>
      </w:r>
    </w:p>
    <w:p w14:paraId="35D202AC" w14:textId="77777777" w:rsidR="00DC6D6D" w:rsidRDefault="00DC6D6D" w:rsidP="00DC6D6D">
      <w:pPr>
        <w:spacing w:line="240" w:lineRule="auto"/>
        <w:rPr>
          <w:b/>
        </w:rPr>
      </w:pPr>
      <w:r>
        <w:rPr>
          <w:b/>
        </w:rPr>
        <w:t xml:space="preserve">Telephone of Authorized Signatory </w:t>
      </w:r>
      <w:proofErr w:type="gramStart"/>
      <w:r>
        <w:rPr>
          <w:b/>
        </w:rPr>
        <w:t>Of</w:t>
      </w:r>
      <w:proofErr w:type="gramEnd"/>
      <w:r>
        <w:rPr>
          <w:b/>
        </w:rPr>
        <w:t xml:space="preserve"> </w:t>
      </w:r>
      <w:proofErr w:type="gramStart"/>
      <w:r>
        <w:rPr>
          <w:b/>
        </w:rPr>
        <w:t>Bidder:_</w:t>
      </w:r>
      <w:proofErr w:type="gramEnd"/>
      <w:r>
        <w:rPr>
          <w:b/>
        </w:rPr>
        <w:t>______________________________________</w:t>
      </w:r>
    </w:p>
    <w:p w14:paraId="54BD5766" w14:textId="77777777" w:rsidR="00DC6D6D" w:rsidRDefault="00DC6D6D" w:rsidP="00DC6D6D">
      <w:pPr>
        <w:spacing w:line="240" w:lineRule="auto"/>
        <w:rPr>
          <w:b/>
        </w:rPr>
      </w:pPr>
      <w:r>
        <w:rPr>
          <w:b/>
        </w:rPr>
        <w:t>Email of Authorized Signatory Of Bidder: __________________________________________</w:t>
      </w:r>
    </w:p>
    <w:p w14:paraId="7ECED8DD" w14:textId="77777777" w:rsidR="00DC6D6D" w:rsidRDefault="00DC6D6D" w:rsidP="00DC6D6D">
      <w:pPr>
        <w:spacing w:line="240" w:lineRule="auto"/>
        <w:rPr>
          <w:b/>
        </w:rPr>
      </w:pPr>
      <w:r>
        <w:rPr>
          <w:b/>
        </w:rPr>
        <w:t>Address of Bidder: __________________________________________________________</w:t>
      </w:r>
    </w:p>
    <w:p w14:paraId="60629D4E" w14:textId="77777777" w:rsidR="00DC6D6D" w:rsidRDefault="00DC6D6D" w:rsidP="00DC6D6D">
      <w:pPr>
        <w:spacing w:line="240" w:lineRule="auto"/>
        <w:rPr>
          <w:b/>
        </w:rPr>
      </w:pPr>
      <w:r>
        <w:rPr>
          <w:b/>
        </w:rPr>
        <w:t>_______________________________________________________________________________</w:t>
      </w:r>
    </w:p>
    <w:p w14:paraId="683A583A" w14:textId="0DF1B9DB" w:rsidR="00DC6D6D" w:rsidRDefault="00DC6D6D" w:rsidP="00DC6D6D">
      <w:pPr>
        <w:spacing w:line="240" w:lineRule="auto"/>
      </w:pPr>
      <w:bookmarkStart w:id="1" w:name="_17dp8vu" w:colFirst="0" w:colLast="0"/>
      <w:bookmarkEnd w:id="1"/>
      <w:r>
        <w:rPr>
          <w:b/>
        </w:rPr>
        <w:t>Tennessee Contractor License Number: _____________________________________</w:t>
      </w:r>
    </w:p>
    <w:sectPr w:rsidR="00DC6D6D" w:rsidSect="00DC6D6D">
      <w:headerReference w:type="even" r:id="rId7"/>
      <w:headerReference w:type="default"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8595" w14:textId="77777777" w:rsidR="00FC17E4" w:rsidRDefault="00FC17E4">
      <w:pPr>
        <w:spacing w:after="0" w:line="240" w:lineRule="auto"/>
      </w:pPr>
      <w:r>
        <w:separator/>
      </w:r>
    </w:p>
  </w:endnote>
  <w:endnote w:type="continuationSeparator" w:id="0">
    <w:p w14:paraId="1774F8B7" w14:textId="77777777" w:rsidR="00FC17E4" w:rsidRDefault="00FC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2A32" w14:textId="77777777" w:rsidR="00FC17E4" w:rsidRDefault="00FC17E4">
      <w:pPr>
        <w:spacing w:after="0" w:line="240" w:lineRule="auto"/>
      </w:pPr>
      <w:r>
        <w:separator/>
      </w:r>
    </w:p>
  </w:footnote>
  <w:footnote w:type="continuationSeparator" w:id="0">
    <w:p w14:paraId="456BBE78" w14:textId="77777777" w:rsidR="00FC17E4" w:rsidRDefault="00FC1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61D0" w14:textId="77777777" w:rsidR="004676B8" w:rsidRDefault="004676B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A4BC" w14:textId="77777777" w:rsidR="004676B8" w:rsidRDefault="004676B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1E52" w14:textId="77777777" w:rsidR="004676B8" w:rsidRDefault="004676B8">
    <w:pPr>
      <w:pBdr>
        <w:top w:val="nil"/>
        <w:left w:val="nil"/>
        <w:bottom w:val="nil"/>
        <w:right w:val="nil"/>
        <w:between w:val="nil"/>
      </w:pBdr>
      <w:tabs>
        <w:tab w:val="center" w:pos="4680"/>
        <w:tab w:val="right" w:pos="9360"/>
      </w:tabs>
      <w:spacing w:after="0" w:line="240" w:lineRule="auto"/>
      <w:rPr>
        <w:color w:val="000000"/>
      </w:rPr>
    </w:pPr>
  </w:p>
  <w:p w14:paraId="16B310F9" w14:textId="77777777" w:rsidR="004676B8" w:rsidRDefault="004676B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70737"/>
    <w:multiLevelType w:val="multilevel"/>
    <w:tmpl w:val="0C4867FC"/>
    <w:lvl w:ilvl="0">
      <w:start w:val="1"/>
      <w:numFmt w:val="decimal"/>
      <w:lvlText w:val="%1."/>
      <w:lvlJc w:val="left"/>
      <w:pPr>
        <w:ind w:left="360" w:hanging="360"/>
      </w:pPr>
    </w:lvl>
    <w:lvl w:ilvl="1">
      <w:start w:val="1"/>
      <w:numFmt w:val="upp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CB4574C"/>
    <w:multiLevelType w:val="multilevel"/>
    <w:tmpl w:val="A4ACFCD2"/>
    <w:lvl w:ilvl="0">
      <w:start w:val="1"/>
      <w:numFmt w:val="decimal"/>
      <w:lvlText w:val="%1."/>
      <w:lvlJc w:val="left"/>
      <w:pPr>
        <w:ind w:left="360" w:hanging="360"/>
      </w:pPr>
      <w:rPr>
        <w:rFonts w:ascii="Times New Roman" w:eastAsia="Times New Roman" w:hAnsi="Times New Roman" w:cs="Times New Roman"/>
        <w:b/>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24956748">
    <w:abstractNumId w:val="1"/>
  </w:num>
  <w:num w:numId="2" w16cid:durableId="50536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6D"/>
    <w:rsid w:val="004676B8"/>
    <w:rsid w:val="004D5DCE"/>
    <w:rsid w:val="006404AD"/>
    <w:rsid w:val="006A5D36"/>
    <w:rsid w:val="00DC6D6D"/>
    <w:rsid w:val="00FC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4B1C9"/>
  <w15:chartTrackingRefBased/>
  <w15:docId w15:val="{9E624F65-F640-4008-BFDE-A0F72548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6D"/>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C6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D6D"/>
    <w:rPr>
      <w:rFonts w:eastAsiaTheme="majorEastAsia" w:cstheme="majorBidi"/>
      <w:color w:val="272727" w:themeColor="text1" w:themeTint="D8"/>
    </w:rPr>
  </w:style>
  <w:style w:type="paragraph" w:styleId="Title">
    <w:name w:val="Title"/>
    <w:basedOn w:val="Normal"/>
    <w:next w:val="Normal"/>
    <w:link w:val="TitleChar"/>
    <w:uiPriority w:val="10"/>
    <w:qFormat/>
    <w:rsid w:val="00DC6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D6D"/>
    <w:pPr>
      <w:spacing w:before="160"/>
      <w:jc w:val="center"/>
    </w:pPr>
    <w:rPr>
      <w:i/>
      <w:iCs/>
      <w:color w:val="404040" w:themeColor="text1" w:themeTint="BF"/>
    </w:rPr>
  </w:style>
  <w:style w:type="character" w:customStyle="1" w:styleId="QuoteChar">
    <w:name w:val="Quote Char"/>
    <w:basedOn w:val="DefaultParagraphFont"/>
    <w:link w:val="Quote"/>
    <w:uiPriority w:val="29"/>
    <w:rsid w:val="00DC6D6D"/>
    <w:rPr>
      <w:i/>
      <w:iCs/>
      <w:color w:val="404040" w:themeColor="text1" w:themeTint="BF"/>
    </w:rPr>
  </w:style>
  <w:style w:type="paragraph" w:styleId="ListParagraph">
    <w:name w:val="List Paragraph"/>
    <w:basedOn w:val="Normal"/>
    <w:uiPriority w:val="34"/>
    <w:qFormat/>
    <w:rsid w:val="00DC6D6D"/>
    <w:pPr>
      <w:ind w:left="720"/>
      <w:contextualSpacing/>
    </w:pPr>
  </w:style>
  <w:style w:type="character" w:styleId="IntenseEmphasis">
    <w:name w:val="Intense Emphasis"/>
    <w:basedOn w:val="DefaultParagraphFont"/>
    <w:uiPriority w:val="21"/>
    <w:qFormat/>
    <w:rsid w:val="00DC6D6D"/>
    <w:rPr>
      <w:i/>
      <w:iCs/>
      <w:color w:val="0F4761" w:themeColor="accent1" w:themeShade="BF"/>
    </w:rPr>
  </w:style>
  <w:style w:type="paragraph" w:styleId="IntenseQuote">
    <w:name w:val="Intense Quote"/>
    <w:basedOn w:val="Normal"/>
    <w:next w:val="Normal"/>
    <w:link w:val="IntenseQuoteChar"/>
    <w:uiPriority w:val="30"/>
    <w:qFormat/>
    <w:rsid w:val="00DC6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D6D"/>
    <w:rPr>
      <w:i/>
      <w:iCs/>
      <w:color w:val="0F4761" w:themeColor="accent1" w:themeShade="BF"/>
    </w:rPr>
  </w:style>
  <w:style w:type="character" w:styleId="IntenseReference">
    <w:name w:val="Intense Reference"/>
    <w:basedOn w:val="DefaultParagraphFont"/>
    <w:uiPriority w:val="32"/>
    <w:qFormat/>
    <w:rsid w:val="00DC6D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Peterson</dc:creator>
  <cp:keywords/>
  <dc:description/>
  <cp:lastModifiedBy>Hereford, Kim (MTA)</cp:lastModifiedBy>
  <cp:revision>2</cp:revision>
  <dcterms:created xsi:type="dcterms:W3CDTF">2026-02-04T21:30:00Z</dcterms:created>
  <dcterms:modified xsi:type="dcterms:W3CDTF">2026-02-04T21:30:00Z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3376d049-ccd1-4872-90d5-e9c55ddde4f1</vt:lpwstr>
  </property>
</Properties>
</file>